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01731FD1" w:rsidP="7A56B4AE" w:rsidRDefault="01731FD1" w14:paraId="2C41DA11" w14:textId="428122C1">
      <w:pPr>
        <w:pStyle w:val="Normal"/>
      </w:pPr>
    </w:p>
    <w:p w:rsidR="32932CA5" w:rsidP="7A56B4AE" w:rsidRDefault="32932CA5" w14:paraId="1861972C" w14:textId="345E9531">
      <w:pPr>
        <w:pStyle w:val="Normal"/>
        <w:suppressLineNumbers w:val="0"/>
        <w:bidi w:val="0"/>
        <w:jc w:val="right"/>
        <w:rPr>
          <w:rFonts w:ascii="Aptos" w:hAnsi="Aptos" w:eastAsia="Aptos" w:cs="Aptos"/>
          <w:b w:val="0"/>
          <w:bCs w:val="0"/>
          <w:i w:val="0"/>
          <w:iCs w:val="0"/>
          <w:sz w:val="22"/>
          <w:szCs w:val="22"/>
          <w:lang w:val="da-DK"/>
        </w:rPr>
      </w:pPr>
      <w:r w:rsidR="32932CA5">
        <w:drawing>
          <wp:inline wp14:editId="2AEA9B47" wp14:anchorId="7D38BE68">
            <wp:extent cx="1733550" cy="485775"/>
            <wp:effectExtent l="0" t="0" r="0" b="0"/>
            <wp:docPr id="1070746782" name="" descr="Et billede, der indeholder tekst, Font/skrifttype, Grafik, logo&#10;&#10;Indhold genereret af kunstig intelligens kan være forkert.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6d7fb67b64c4750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1733550" cy="485775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A56B4AE" w:rsidP="7A56B4AE" w:rsidRDefault="7A56B4AE" w14:paraId="5034B2F4" w14:textId="7EEF070D">
      <w:pPr>
        <w:pStyle w:val="Normal"/>
        <w:suppressLineNumbers w:val="0"/>
        <w:bidi w:val="0"/>
        <w:jc w:val="right"/>
        <w:rPr>
          <w:rFonts w:ascii="Aptos" w:hAnsi="Aptos" w:eastAsia="Aptos" w:cs="Aptos"/>
          <w:b w:val="0"/>
          <w:bCs w:val="0"/>
          <w:i w:val="0"/>
          <w:iCs w:val="0"/>
          <w:sz w:val="22"/>
          <w:szCs w:val="22"/>
          <w:lang w:val="da-DK"/>
        </w:rPr>
      </w:pPr>
    </w:p>
    <w:p w:rsidR="7A56B4AE" w:rsidP="7A56B4AE" w:rsidRDefault="7A56B4AE" w14:paraId="16B0B628" w14:textId="394E0055">
      <w:pPr>
        <w:pStyle w:val="Normal"/>
        <w:suppressLineNumbers w:val="0"/>
        <w:bidi w:val="0"/>
        <w:jc w:val="right"/>
        <w:rPr>
          <w:rFonts w:ascii="Aptos" w:hAnsi="Aptos" w:eastAsia="Aptos" w:cs="Aptos"/>
          <w:b w:val="0"/>
          <w:bCs w:val="0"/>
          <w:i w:val="0"/>
          <w:iCs w:val="0"/>
          <w:sz w:val="22"/>
          <w:szCs w:val="22"/>
          <w:lang w:val="da-DK"/>
        </w:rPr>
      </w:pPr>
    </w:p>
    <w:p w:rsidR="2B1E0870" w:rsidP="7A56B4AE" w:rsidRDefault="2B1E0870" w14:paraId="188AA0BE" w14:textId="6FF60F32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1B55967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REFERAT AF GENERALFORSAMLING I MØDREHJÆLPEN, SILKEBORG LOKALFORENING</w:t>
      </w:r>
    </w:p>
    <w:p w:rsidR="2B1E0870" w:rsidP="7A56B4AE" w:rsidRDefault="2B1E0870" w14:paraId="60DE857E" w14:textId="1CD59EE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2B1E08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Onsdag, den 19. februar 2025 kl. 19 i Lunden, Vestergade 74, sal 3.</w:t>
      </w:r>
      <w:r w:rsidRPr="7A56B4AE" w:rsidR="2B1E087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 </w:t>
      </w:r>
    </w:p>
    <w:p w:rsidR="01731FD1" w:rsidP="01731FD1" w:rsidRDefault="01731FD1" w14:paraId="6BD9B2DF" w14:textId="38BA794F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</w:p>
    <w:p w:rsidR="2D49E192" w:rsidP="01731FD1" w:rsidRDefault="2D49E192" w14:paraId="53E95517" w14:textId="3E778D3E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01731FD1" w:rsidR="2D49E19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Deltagere:</w:t>
      </w:r>
    </w:p>
    <w:p w:rsidR="2D49E192" w:rsidP="0D39E2D0" w:rsidRDefault="2D49E192" w14:paraId="4A346D74" w14:textId="41BFAD6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0D39E2D0" w:rsidR="2D49E1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Bestyrelsen – 6 deltagere</w:t>
      </w:r>
      <w:r w:rsidRPr="0D39E2D0" w:rsidR="5BE182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, ø</w:t>
      </w:r>
      <w:r w:rsidRPr="0D39E2D0" w:rsidR="2D49E1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vrige</w:t>
      </w:r>
      <w:r w:rsidRPr="0D39E2D0" w:rsidR="569695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- 12 </w:t>
      </w:r>
      <w:r w:rsidRPr="0D39E2D0" w:rsidR="2D49E1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deltagere</w:t>
      </w:r>
    </w:p>
    <w:p w:rsidR="2D49E192" w:rsidP="7A56B4AE" w:rsidRDefault="2D49E192" w14:paraId="24AA3013" w14:textId="7C96DAC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2D49E1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Desuden dirigent </w:t>
      </w:r>
      <w:r w:rsidRPr="7A56B4AE" w:rsidR="06272E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Lillian Andersen </w:t>
      </w:r>
      <w:r w:rsidRPr="7A56B4AE" w:rsidR="2D49E1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og repræsentant fra Fonden Mødrehjælpen, Frivilligkonsulent Louise </w:t>
      </w:r>
      <w:r w:rsidRPr="7A56B4AE" w:rsidR="6C5770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Eltved Krogsgaard</w:t>
      </w:r>
      <w:r w:rsidRPr="7A56B4AE" w:rsidR="235AF3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.</w:t>
      </w:r>
    </w:p>
    <w:p w:rsidR="235AF33A" w:rsidP="7A56B4AE" w:rsidRDefault="235AF33A" w14:paraId="440139E3" w14:textId="6FACE5FF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235AF3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Referat ud fra dagsordenens punkter.</w:t>
      </w:r>
    </w:p>
    <w:p w:rsidR="2B1E0870" w:rsidP="01731FD1" w:rsidRDefault="2B1E0870" w14:paraId="13B98B98" w14:textId="431A2955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01731FD1" w:rsidR="2B1E087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Valg af dirigent</w:t>
      </w:r>
      <w:r w:rsidRPr="01731FD1" w:rsidR="2B1E08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 </w:t>
      </w:r>
    </w:p>
    <w:p w:rsidR="2B1E0870" w:rsidP="7A56B4AE" w:rsidRDefault="2B1E0870" w14:paraId="08582EC8" w14:textId="13485240">
      <w:pPr>
        <w:ind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2B1E08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Lillian </w:t>
      </w:r>
      <w:r w:rsidRPr="7A56B4AE" w:rsidR="2B1E08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Andersen </w:t>
      </w:r>
      <w:r w:rsidRPr="7A56B4AE" w:rsidR="53197A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blev </w:t>
      </w:r>
      <w:r w:rsidRPr="7A56B4AE" w:rsidR="347F0F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valgt</w:t>
      </w:r>
      <w:r w:rsidRPr="7A56B4AE" w:rsidR="66DD28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som dirigent</w:t>
      </w:r>
      <w:r w:rsidRPr="7A56B4AE" w:rsidR="28E5C0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.</w:t>
      </w:r>
    </w:p>
    <w:p w:rsidR="2B1E0870" w:rsidP="01731FD1" w:rsidRDefault="2B1E0870" w14:paraId="3E3B4886" w14:textId="526370E6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01731FD1" w:rsidR="2B1E087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Valg af referent og to stemmetællere</w:t>
      </w:r>
      <w:r w:rsidRPr="01731FD1" w:rsidR="2B1E08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 </w:t>
      </w:r>
    </w:p>
    <w:p w:rsidR="2B1E0870" w:rsidP="7A56B4AE" w:rsidRDefault="2B1E0870" w14:paraId="5A4EF18B" w14:textId="6EFD1B3C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2B1E08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Birgitte Therkildsen </w:t>
      </w:r>
      <w:r w:rsidRPr="7A56B4AE" w:rsidR="4077AAC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blev </w:t>
      </w:r>
      <w:r w:rsidRPr="7A56B4AE" w:rsidR="35073F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valgt </w:t>
      </w:r>
      <w:r w:rsidRPr="7A56B4AE" w:rsidR="2B1E08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som referent</w:t>
      </w:r>
      <w:r w:rsidRPr="7A56B4AE" w:rsidR="7895AE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, </w:t>
      </w:r>
      <w:r w:rsidRPr="7A56B4AE" w:rsidR="70E2A8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og </w:t>
      </w:r>
      <w:r w:rsidRPr="7A56B4AE" w:rsidR="2B1E08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Lone Pommer og Grethe Grønborg </w:t>
      </w:r>
      <w:r w:rsidRPr="7A56B4AE" w:rsidR="3EAC05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blev valgt </w:t>
      </w:r>
      <w:r w:rsidRPr="7A56B4AE" w:rsidR="2B1E08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som </w:t>
      </w:r>
      <w:r w:rsidRPr="7A56B4AE" w:rsidR="2B1E08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stemmetællere</w:t>
      </w:r>
      <w:r w:rsidRPr="7A56B4AE" w:rsidR="79FAD0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.</w:t>
      </w:r>
    </w:p>
    <w:p w:rsidR="5E63A399" w:rsidP="7A56B4AE" w:rsidRDefault="5E63A399" w14:paraId="6F76F806" w14:textId="2F765358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5E63A3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Lillian Andersen konstaterede</w:t>
      </w:r>
      <w:r w:rsidRPr="7A56B4AE" w:rsidR="5F5821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,</w:t>
      </w:r>
      <w:r w:rsidRPr="7A56B4AE" w:rsidR="5E63A3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at generalforsamlingen </w:t>
      </w:r>
      <w:r w:rsidRPr="7A56B4AE" w:rsidR="302783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var </w:t>
      </w:r>
      <w:r w:rsidRPr="7A56B4AE" w:rsidR="5E63A3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lovligt indvarslet og </w:t>
      </w:r>
      <w:r w:rsidRPr="7A56B4AE" w:rsidR="22FEA7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blev afholdt</w:t>
      </w:r>
      <w:r w:rsidRPr="7A56B4AE" w:rsidR="5E63A3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rettidigt.</w:t>
      </w:r>
    </w:p>
    <w:p w:rsidR="2B1E0870" w:rsidP="01731FD1" w:rsidRDefault="2B1E0870" w14:paraId="7CE34101" w14:textId="73C7CBB2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01731FD1" w:rsidR="2B1E087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Aflæggelse og godkendelse af bestyrelsens beretning</w:t>
      </w:r>
      <w:r w:rsidRPr="01731FD1" w:rsidR="2B1E08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 </w:t>
      </w:r>
    </w:p>
    <w:p w:rsidR="032F5525" w:rsidP="7A56B4AE" w:rsidRDefault="032F5525" w14:paraId="69594FC4" w14:textId="65E1355C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032F55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Bestyrelsen orienterede på skift om årets </w:t>
      </w:r>
      <w:r w:rsidRPr="7A56B4AE" w:rsidR="6436A6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opgaver, </w:t>
      </w:r>
      <w:r w:rsidRPr="7A56B4AE" w:rsidR="032F55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aktiviteter og de øvrige tiltag i hhv. </w:t>
      </w:r>
      <w:r w:rsidRPr="7A56B4AE" w:rsidR="2E13BA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b</w:t>
      </w:r>
      <w:r w:rsidRPr="7A56B4AE" w:rsidR="032F55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utik og bestyrelse.</w:t>
      </w:r>
      <w:r w:rsidRPr="7A56B4AE" w:rsidR="3BDA9F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</w:p>
    <w:p w:rsidR="21F47A3F" w:rsidP="7A56B4AE" w:rsidRDefault="21F47A3F" w14:paraId="62789A09" w14:textId="5DAF65AE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21F47A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Se </w:t>
      </w:r>
      <w:r w:rsidRPr="7A56B4AE" w:rsidR="75D5CE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detaljer i </w:t>
      </w:r>
      <w:r w:rsidRPr="7A56B4AE" w:rsidR="21F47A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den udsendte årsberetning.</w:t>
      </w:r>
    </w:p>
    <w:p w:rsidR="382CEBAF" w:rsidP="01731FD1" w:rsidRDefault="382CEBAF" w14:paraId="28AB68ED" w14:textId="0F2A29E5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01731FD1" w:rsidR="382CEB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Beretningen blev enstemmigt godkendt.</w:t>
      </w:r>
    </w:p>
    <w:p w:rsidR="07CF0269" w:rsidP="7A56B4AE" w:rsidRDefault="07CF0269" w14:paraId="0AFEDA2F" w14:textId="387B72CA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07CF02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Ros </w:t>
      </w:r>
      <w:r w:rsidRPr="7A56B4AE" w:rsidR="574301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fra deltagerne </w:t>
      </w:r>
      <w:r w:rsidRPr="7A56B4AE" w:rsidR="07CF02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til både butiksdrift og de mange gennemførte aktiviteter.</w:t>
      </w:r>
    </w:p>
    <w:p w:rsidR="01731FD1" w:rsidP="01731FD1" w:rsidRDefault="01731FD1" w14:paraId="45F2F4C2" w14:textId="697A0C9B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</w:p>
    <w:p w:rsidR="2B1E0870" w:rsidP="7A56B4AE" w:rsidRDefault="2B1E0870" w14:paraId="19F19D43" w14:textId="5ACFF636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2B1E087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Godkendelse af revideret årsregnskab</w:t>
      </w:r>
      <w:r w:rsidRPr="7A56B4AE" w:rsidR="2B1E08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 </w:t>
      </w:r>
    </w:p>
    <w:p w:rsidR="231BBED0" w:rsidP="0D39E2D0" w:rsidRDefault="231BBED0" w14:paraId="00C302A7" w14:textId="6EA7553B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0D39E2D0" w:rsidR="231BBE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Grethe Grønborg præsenterede kort foreningens årsregnskab, der også var vedlagt indkaldelsen </w:t>
      </w:r>
      <w:r w:rsidRPr="0D39E2D0" w:rsidR="6EC65C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s</w:t>
      </w:r>
      <w:r w:rsidRPr="0D39E2D0" w:rsidR="231BBE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om bilag.</w:t>
      </w:r>
    </w:p>
    <w:p w:rsidR="0FC0A57F" w:rsidP="01731FD1" w:rsidRDefault="0FC0A57F" w14:paraId="0DDF21B2" w14:textId="020B20C3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01731FD1" w:rsidR="0FC0A5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Forslag om at arbejde for flere medlemmer, fx gennem gavebeviser til familie eller venner.</w:t>
      </w:r>
    </w:p>
    <w:p w:rsidR="0FC0A57F" w:rsidP="7A56B4AE" w:rsidRDefault="0FC0A57F" w14:paraId="00C56FA7" w14:textId="5BE92D5D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0FC0A5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Regnskabet </w:t>
      </w:r>
      <w:r w:rsidRPr="7A56B4AE" w:rsidR="41EBC5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blev </w:t>
      </w:r>
      <w:r w:rsidRPr="7A56B4AE" w:rsidR="0FC0A5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enstemmigt godkendt.</w:t>
      </w:r>
    </w:p>
    <w:p w:rsidR="01731FD1" w:rsidP="01731FD1" w:rsidRDefault="01731FD1" w14:paraId="5A7B36E3" w14:textId="3024FDBE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</w:p>
    <w:p w:rsidR="149DF59A" w:rsidP="7A56B4AE" w:rsidRDefault="149DF59A" w14:paraId="29F17A09" w14:textId="79770D28">
      <w:pPr>
        <w:pStyle w:val="ListParagraph"/>
        <w:numPr>
          <w:ilvl w:val="0"/>
          <w:numId w:val="5"/>
        </w:numPr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2B1E087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Orientering om det kommende års handleplan og budget</w:t>
      </w:r>
      <w:r w:rsidRPr="7A56B4AE" w:rsidR="2B1E08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 </w:t>
      </w:r>
    </w:p>
    <w:p w:rsidR="149DF59A" w:rsidP="7A56B4AE" w:rsidRDefault="149DF59A" w14:paraId="788AA7D2" w14:textId="28DA5FF8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149DF5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Lisette </w:t>
      </w:r>
      <w:r w:rsidRPr="7A56B4AE" w:rsidR="44E808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Prins </w:t>
      </w:r>
      <w:r w:rsidRPr="7A56B4AE" w:rsidR="149DF5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præsenterede kort handleplan</w:t>
      </w:r>
      <w:r w:rsidRPr="7A56B4AE" w:rsidR="7AC535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en for</w:t>
      </w:r>
      <w:r w:rsidRPr="7A56B4AE" w:rsidR="149DF5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7A56B4AE" w:rsidR="216A84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2025, og </w:t>
      </w:r>
      <w:r w:rsidRPr="7A56B4AE" w:rsidR="4E8DDA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Grethe </w:t>
      </w:r>
      <w:r w:rsidRPr="7A56B4AE" w:rsidR="7003F4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Grønborg </w:t>
      </w:r>
      <w:r w:rsidRPr="7A56B4AE" w:rsidR="4E8DDA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præsenterede budgettet </w:t>
      </w:r>
      <w:r w:rsidRPr="7A56B4AE" w:rsidR="149DF5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for 2025. Begge dele </w:t>
      </w:r>
      <w:r w:rsidRPr="7A56B4AE" w:rsidR="75927D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var </w:t>
      </w:r>
      <w:r w:rsidRPr="7A56B4AE" w:rsidR="149DF5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vedlagt indkaldelsen som bilag.</w:t>
      </w:r>
    </w:p>
    <w:p w:rsidR="01731FD1" w:rsidP="01731FD1" w:rsidRDefault="01731FD1" w14:paraId="041DD4CA" w14:textId="6709A593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</w:p>
    <w:p w:rsidR="60F45CD0" w:rsidP="7A56B4AE" w:rsidRDefault="60F45CD0" w14:paraId="01ECA229" w14:textId="584EE087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0C5333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Om o</w:t>
      </w:r>
      <w:r w:rsidRPr="7A56B4AE" w:rsidR="60F45C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verskudsdeling.</w:t>
      </w:r>
    </w:p>
    <w:p w:rsidR="01731FD1" w:rsidP="0D39E2D0" w:rsidRDefault="01731FD1" w14:paraId="6843BDE3" w14:textId="55D2F98E">
      <w:pPr>
        <w:pStyle w:val="ListParagraph"/>
        <w:suppressLineNumbers w:val="0"/>
        <w:spacing w:before="0" w:beforeAutospacing="off" w:after="160" w:afterAutospacing="off" w:line="279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0D39E2D0" w:rsidR="5BD9F9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Af butikkens</w:t>
      </w:r>
      <w:r w:rsidRPr="0D39E2D0" w:rsidR="5BD9F9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ove</w:t>
      </w:r>
      <w:r w:rsidRPr="0D39E2D0" w:rsidR="4609E3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r</w:t>
      </w:r>
      <w:r w:rsidRPr="0D39E2D0" w:rsidR="5BD9F9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skud</w:t>
      </w:r>
      <w:r w:rsidRPr="0D39E2D0" w:rsidR="27F43E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betales 50 % (minus 40.000 kr.) til Fonden Mødre</w:t>
      </w:r>
      <w:r w:rsidRPr="0D39E2D0" w:rsidR="24CE5A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hjælpen.</w:t>
      </w:r>
      <w:r w:rsidRPr="0D39E2D0" w:rsidR="2BB3AE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Beløbet går </w:t>
      </w:r>
      <w:r w:rsidRPr="0D39E2D0" w:rsidR="43134A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bl.a. </w:t>
      </w:r>
      <w:r w:rsidRPr="0D39E2D0" w:rsidR="2BB3AE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til en aktivitetsfond, som der kan søges midler fra til nye aktiviteter.</w:t>
      </w:r>
    </w:p>
    <w:p w:rsidR="0C84238D" w:rsidP="7A56B4AE" w:rsidRDefault="0C84238D" w14:paraId="689642C8" w14:textId="3A8D3718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0C8423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Ros </w:t>
      </w:r>
      <w:r w:rsidRPr="7A56B4AE" w:rsidR="176F1A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fra deltagerne </w:t>
      </w:r>
      <w:r w:rsidRPr="7A56B4AE" w:rsidR="0C8423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til </w:t>
      </w:r>
      <w:r w:rsidRPr="7A56B4AE" w:rsidR="235C83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det store udvalg </w:t>
      </w:r>
      <w:r w:rsidRPr="7A56B4AE" w:rsidR="235C83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af </w:t>
      </w:r>
      <w:r w:rsidRPr="7A56B4AE" w:rsidR="0C8423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aktiviteter</w:t>
      </w:r>
      <w:r w:rsidRPr="7A56B4AE" w:rsidR="0C8423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.</w:t>
      </w:r>
    </w:p>
    <w:p w:rsidR="01731FD1" w:rsidP="01731FD1" w:rsidRDefault="01731FD1" w14:paraId="6A824E82" w14:textId="61822B1C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</w:p>
    <w:p w:rsidR="2B1E0870" w:rsidP="01731FD1" w:rsidRDefault="2B1E0870" w14:paraId="1C82EAD0" w14:textId="3AA657C8">
      <w:pPr>
        <w:pStyle w:val="ListParagraph"/>
        <w:numPr>
          <w:ilvl w:val="0"/>
          <w:numId w:val="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01731FD1" w:rsidR="2B1E087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Behandling af indkomne forslag</w:t>
      </w:r>
      <w:r w:rsidRPr="01731FD1" w:rsidR="2B1E08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 </w:t>
      </w:r>
    </w:p>
    <w:p w:rsidR="2B1E0870" w:rsidP="01731FD1" w:rsidRDefault="2B1E0870" w14:paraId="608CF782" w14:textId="6CAFB639">
      <w:pPr>
        <w:ind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01731FD1" w:rsidR="2B1E08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Punktet ud</w:t>
      </w:r>
      <w:r w:rsidRPr="01731FD1" w:rsidR="2231AC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gik</w:t>
      </w:r>
      <w:r w:rsidRPr="01731FD1" w:rsidR="2B1E08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, da der ikke </w:t>
      </w:r>
      <w:r w:rsidRPr="01731FD1" w:rsidR="187A43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var </w:t>
      </w:r>
      <w:r w:rsidRPr="01731FD1" w:rsidR="2B1E08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indkommet forslag.  </w:t>
      </w:r>
    </w:p>
    <w:p w:rsidR="2B1E0870" w:rsidP="01731FD1" w:rsidRDefault="2B1E0870" w14:paraId="5E10DBC7" w14:textId="4FDEE6DC">
      <w:pPr>
        <w:pStyle w:val="ListParagraph"/>
        <w:numPr>
          <w:ilvl w:val="0"/>
          <w:numId w:val="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01731FD1" w:rsidR="2B1E087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Valg af formand for bestyrelsen</w:t>
      </w:r>
      <w:r w:rsidRPr="01731FD1" w:rsidR="2B1E08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 </w:t>
      </w:r>
    </w:p>
    <w:p w:rsidR="2B1E0870" w:rsidP="0D39E2D0" w:rsidRDefault="2B1E0870" w14:paraId="57410961" w14:textId="485E036D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0D39E2D0" w:rsidR="2B1E08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Som følge af en vedtægtsændring vælges formanden nu direkte på generalforsamlingen for 2 år. </w:t>
      </w:r>
    </w:p>
    <w:p w:rsidR="2B1E0870" w:rsidP="0D39E2D0" w:rsidRDefault="2B1E0870" w14:paraId="29E25FC9" w14:textId="29DF82B1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0D39E2D0" w:rsidR="2B1E08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Grethe Grønborg </w:t>
      </w:r>
      <w:r w:rsidRPr="0D39E2D0" w:rsidR="378B52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ønskede at stoppe </w:t>
      </w:r>
      <w:r w:rsidRPr="0D39E2D0" w:rsidR="2B1E08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som formand. </w:t>
      </w:r>
    </w:p>
    <w:p w:rsidR="2B1E0870" w:rsidP="7A56B4AE" w:rsidRDefault="2B1E0870" w14:paraId="17720C6C" w14:textId="7782279E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2B1E08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Bestyrelsen h</w:t>
      </w:r>
      <w:r w:rsidRPr="7A56B4AE" w:rsidR="04EF29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avde </w:t>
      </w:r>
      <w:r w:rsidRPr="7A56B4AE" w:rsidR="2B1E08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kendskab til, at bestyrelsesmedlem og aktivitetsansvarlig Lisette Prins </w:t>
      </w:r>
      <w:r w:rsidRPr="7A56B4AE" w:rsidR="6B0F51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ville stille </w:t>
      </w:r>
      <w:r w:rsidRPr="7A56B4AE" w:rsidR="2B1E08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op som formand. </w:t>
      </w:r>
    </w:p>
    <w:p w:rsidR="11E4020A" w:rsidP="01731FD1" w:rsidRDefault="11E4020A" w14:paraId="73A5E3CA" w14:textId="4BE18AF6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01731FD1" w:rsidR="11E402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Lisette Prins </w:t>
      </w:r>
      <w:r w:rsidRPr="01731FD1" w:rsidR="11E402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præsenterede</w:t>
      </w:r>
      <w:r w:rsidRPr="01731FD1" w:rsidR="11E402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sig selv og sin baggrund.</w:t>
      </w:r>
    </w:p>
    <w:p w:rsidR="01731FD1" w:rsidP="7A56B4AE" w:rsidRDefault="01731FD1" w14:paraId="397EDCE2" w14:textId="037114A8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7CC13E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Lisette blev herefter enstemmigt valgt. </w:t>
      </w:r>
      <w:r w:rsidRPr="7A56B4AE" w:rsidR="5F8EF1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Tillykke!</w:t>
      </w:r>
    </w:p>
    <w:p w:rsidR="2B1E0870" w:rsidP="7A56B4AE" w:rsidRDefault="2B1E0870" w14:paraId="76B24D77" w14:textId="5278483D">
      <w:pPr>
        <w:pStyle w:val="ListParagraph"/>
        <w:numPr>
          <w:ilvl w:val="0"/>
          <w:numId w:val="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2B1E087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Valg af </w:t>
      </w:r>
      <w:r w:rsidRPr="7A56B4AE" w:rsidR="336E617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fire</w:t>
      </w:r>
      <w:r w:rsidRPr="7A56B4AE" w:rsidR="2B1E087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medlemmer til bestyrelsen</w:t>
      </w:r>
      <w:r w:rsidRPr="7A56B4AE" w:rsidR="2B1E08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 </w:t>
      </w:r>
    </w:p>
    <w:p w:rsidR="00715BA0" w:rsidP="01731FD1" w:rsidRDefault="00715BA0" w14:paraId="79F8F26F" w14:textId="40F93804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01731FD1" w:rsidR="00715B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Der skulle vælges fire bestyrelsesmedlemmer, </w:t>
      </w:r>
      <w:r w:rsidRPr="01731FD1" w:rsidR="00715B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således at</w:t>
      </w:r>
      <w:r w:rsidRPr="01731FD1" w:rsidR="00715B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bestyrelsen består af </w:t>
      </w:r>
      <w:r w:rsidRPr="01731FD1" w:rsidR="00715B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formand og</w:t>
      </w:r>
      <w:r w:rsidRPr="01731FD1" w:rsidR="00715B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seks bestyrelsesmedlemmer.</w:t>
      </w:r>
    </w:p>
    <w:p w:rsidR="1A72AE18" w:rsidP="7A56B4AE" w:rsidRDefault="1A72AE18" w14:paraId="368F44CB" w14:textId="7CBE5C62">
      <w:pPr>
        <w:pStyle w:val="Normal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1A72AE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De </w:t>
      </w:r>
      <w:r w:rsidRPr="7A56B4AE" w:rsidR="245D61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var fem kandidater til de fire poster</w:t>
      </w:r>
      <w:r w:rsidRPr="7A56B4AE" w:rsidR="37B0B0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:</w:t>
      </w:r>
    </w:p>
    <w:p w:rsidR="1A72AE18" w:rsidP="7A56B4AE" w:rsidRDefault="1A72AE18" w14:paraId="724DFE45" w14:textId="49405324">
      <w:pPr>
        <w:pStyle w:val="Normal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10643C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Tina Bonde Damgaard</w:t>
      </w:r>
    </w:p>
    <w:p w:rsidR="1A72AE18" w:rsidP="7A56B4AE" w:rsidRDefault="1A72AE18" w14:paraId="6E747BE4" w14:textId="13CA9CA9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10643C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Anny Mehlsen </w:t>
      </w:r>
    </w:p>
    <w:p w:rsidR="1A72AE18" w:rsidP="7A56B4AE" w:rsidRDefault="1A72AE18" w14:paraId="26423348" w14:textId="2D1BFD98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10643C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Patricia Bager </w:t>
      </w:r>
    </w:p>
    <w:p w:rsidR="1A72AE18" w:rsidP="7A56B4AE" w:rsidRDefault="1A72AE18" w14:paraId="3C994E7E" w14:textId="1FA95FC0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10643C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Laila Grosen</w:t>
      </w:r>
    </w:p>
    <w:p w:rsidR="1A72AE18" w:rsidP="7A56B4AE" w:rsidRDefault="1A72AE18" w14:paraId="032E1C2A" w14:textId="7CC992DD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10643C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7A56B4AE" w:rsidR="10643C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Birgitte Therkildsen </w:t>
      </w:r>
    </w:p>
    <w:p w:rsidR="1A72AE18" w:rsidP="7A56B4AE" w:rsidRDefault="1A72AE18" w14:paraId="0A5EBFEC" w14:textId="01967F3C">
      <w:pPr>
        <w:pStyle w:val="Normal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4FD86E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Tre skulle vælges for to år, en skulle vælges for et år.</w:t>
      </w:r>
    </w:p>
    <w:p w:rsidR="1A72AE18" w:rsidP="7A56B4AE" w:rsidRDefault="1A72AE18" w14:paraId="4C7A9C62" w14:textId="70A68B9B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153E0C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De f</w:t>
      </w:r>
      <w:r w:rsidRPr="7A56B4AE" w:rsidR="1A72AE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em kandidater præsenterede deres baggrund og motiverede deres kandidatur.</w:t>
      </w:r>
      <w:r w:rsidRPr="7A56B4AE" w:rsidR="67F3E2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Laila</w:t>
      </w:r>
      <w:r w:rsidRPr="7A56B4AE" w:rsidR="4358B7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Grosen var ikke stil stede men havde givet fuldmagt til Grethe Grønborg vedr. </w:t>
      </w:r>
      <w:r w:rsidRPr="7A56B4AE" w:rsidR="401E88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p</w:t>
      </w:r>
      <w:r w:rsidRPr="7A56B4AE" w:rsidR="4358B7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ræsentation og afstemning.</w:t>
      </w:r>
    </w:p>
    <w:p w:rsidR="1A72AE18" w:rsidP="01731FD1" w:rsidRDefault="1A72AE18" w14:paraId="31D31A65" w14:textId="7C8BE589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1A72AE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Herefter blev der afholdt skriftlig afstemning.</w:t>
      </w:r>
    </w:p>
    <w:p w:rsidR="01731FD1" w:rsidP="7A56B4AE" w:rsidRDefault="01731FD1" w14:paraId="06E0444C" w14:textId="605A3BED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6B181E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Der var stemmelighed mellem to kandidater for valget til hhv. 2 og 1 år.</w:t>
      </w:r>
    </w:p>
    <w:p w:rsidR="01731FD1" w:rsidP="7A56B4AE" w:rsidRDefault="01731FD1" w14:paraId="7A784B77" w14:textId="10CEAF3E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6B181E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Birgitte Therkildsen indvilgede i kun at blive valgt for 1 år.</w:t>
      </w:r>
    </w:p>
    <w:p w:rsidR="6B181E62" w:rsidP="7A56B4AE" w:rsidRDefault="6B181E62" w14:paraId="4674FB5E" w14:textId="0862F442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6B181E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Herefter så resultatet således ud:</w:t>
      </w:r>
    </w:p>
    <w:p w:rsidR="01A823C3" w:rsidP="01731FD1" w:rsidRDefault="01A823C3" w14:paraId="66A88031" w14:textId="1BB8A921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01731FD1" w:rsidR="01A823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Tina Bonde Damgaard</w:t>
      </w:r>
      <w:r w:rsidRPr="01731FD1" w:rsidR="44A682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-</w:t>
      </w:r>
      <w:r w:rsidRPr="01731FD1" w:rsidR="6DACA9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valgt for to år</w:t>
      </w:r>
    </w:p>
    <w:p w:rsidR="01A823C3" w:rsidP="01731FD1" w:rsidRDefault="01A823C3" w14:paraId="3F1B3F74" w14:textId="15118315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01731FD1" w:rsidR="01A823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Anny Mehlsen</w:t>
      </w:r>
      <w:r w:rsidRPr="01731FD1" w:rsidR="1D294D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– valgt </w:t>
      </w:r>
      <w:r w:rsidRPr="01731FD1" w:rsidR="1D294D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for to</w:t>
      </w:r>
      <w:r w:rsidRPr="01731FD1" w:rsidR="1D294D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år</w:t>
      </w:r>
    </w:p>
    <w:p w:rsidR="01A823C3" w:rsidP="01731FD1" w:rsidRDefault="01A823C3" w14:paraId="74913425" w14:textId="1F2FEE09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01731FD1" w:rsidR="01A823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Patricia Bager</w:t>
      </w:r>
      <w:r w:rsidRPr="01731FD1" w:rsidR="029A30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ikke valgt til bestyrelsesmedlem</w:t>
      </w:r>
    </w:p>
    <w:p w:rsidR="01A823C3" w:rsidP="01731FD1" w:rsidRDefault="01A823C3" w14:paraId="64096E15" w14:textId="6DAA3AAF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01731FD1" w:rsidR="01A823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Laila Grosen</w:t>
      </w:r>
      <w:r w:rsidRPr="01731FD1" w:rsidR="553FFB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valgt for to år</w:t>
      </w:r>
    </w:p>
    <w:p w:rsidR="01A823C3" w:rsidP="01731FD1" w:rsidRDefault="01A823C3" w14:paraId="072BE94B" w14:textId="1E161B13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01731FD1" w:rsidR="01A823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Birgitte Therkildsen</w:t>
      </w:r>
      <w:r w:rsidRPr="01731FD1" w:rsidR="4BDAEA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– valgt for et år</w:t>
      </w:r>
    </w:p>
    <w:p w:rsidR="1F1C8D28" w:rsidP="7A56B4AE" w:rsidRDefault="1F1C8D28" w14:paraId="183B96BD" w14:textId="6ACECABC">
      <w:pPr>
        <w:pStyle w:val="ListParagraph"/>
        <w:numPr>
          <w:ilvl w:val="0"/>
          <w:numId w:val="15"/>
        </w:numPr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2B1E087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Valg af 2 suppleanter til bestyrelsen</w:t>
      </w:r>
      <w:r w:rsidRPr="7A56B4AE" w:rsidR="2B1E08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 </w:t>
      </w:r>
    </w:p>
    <w:p w:rsidR="1F1C8D28" w:rsidP="7A56B4AE" w:rsidRDefault="1F1C8D28" w14:paraId="4CEC9449" w14:textId="2B257DC8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1F1C8D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Patricia Bager er valgt som suppleant for to år</w:t>
      </w:r>
      <w:r w:rsidRPr="7A56B4AE" w:rsidR="132BCC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.</w:t>
      </w:r>
    </w:p>
    <w:p w:rsidR="1C08308E" w:rsidP="7A56B4AE" w:rsidRDefault="1C08308E" w14:paraId="0435EAB0" w14:textId="0AF125FE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1C0830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Generalforsamlingen bemyndigede bestyrelsen til, uden afholdelse af en ekstraordinær generalforsamling</w:t>
      </w:r>
      <w:r w:rsidRPr="7A56B4AE" w:rsidR="515024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, </w:t>
      </w:r>
      <w:r w:rsidRPr="7A56B4AE" w:rsidR="1C0830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efter enstemmig beslutning</w:t>
      </w:r>
      <w:r w:rsidRPr="7A56B4AE" w:rsidR="6160C2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,</w:t>
      </w:r>
      <w:r w:rsidRPr="7A56B4AE" w:rsidR="1C0830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at </w:t>
      </w:r>
      <w:r w:rsidRPr="7A56B4AE" w:rsidR="1C0830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indsu</w:t>
      </w:r>
      <w:r w:rsidRPr="7A56B4AE" w:rsidR="1F81C3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p</w:t>
      </w:r>
      <w:r w:rsidRPr="7A56B4AE" w:rsidR="0007E9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p</w:t>
      </w:r>
      <w:r w:rsidRPr="7A56B4AE" w:rsidR="1F81C3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lere</w:t>
      </w:r>
      <w:r w:rsidRPr="7A56B4AE" w:rsidR="1335AD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en suppleant, da der</w:t>
      </w:r>
      <w:r w:rsidRPr="7A56B4AE" w:rsidR="205DDC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ikke</w:t>
      </w:r>
      <w:r w:rsidRPr="7A56B4AE" w:rsidR="1335AD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kunne findes og vælges </w:t>
      </w:r>
      <w:r w:rsidRPr="7A56B4AE" w:rsidR="619EBF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to </w:t>
      </w:r>
      <w:r w:rsidRPr="7A56B4AE" w:rsidR="1335AD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suppleant</w:t>
      </w:r>
      <w:r w:rsidRPr="7A56B4AE" w:rsidR="2C76D4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er </w:t>
      </w:r>
      <w:r w:rsidRPr="7A56B4AE" w:rsidR="1335AD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på generalforsamlingen.</w:t>
      </w:r>
      <w:r w:rsidRPr="7A56B4AE" w:rsidR="0A0F08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Den </w:t>
      </w:r>
      <w:r w:rsidRPr="7A56B4AE" w:rsidR="0A0F08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indsupplerede</w:t>
      </w:r>
      <w:r w:rsidRPr="7A56B4AE" w:rsidR="0A0F08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suppleant sidder ind til førstkommende ordinære generalforsamling, hvor denne er på valg.</w:t>
      </w:r>
    </w:p>
    <w:p w:rsidR="7A56B4AE" w:rsidP="7A56B4AE" w:rsidRDefault="7A56B4AE" w14:paraId="65C8233C" w14:textId="3161BC47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</w:p>
    <w:p w:rsidR="2B1E0870" w:rsidP="01731FD1" w:rsidRDefault="2B1E0870" w14:paraId="4A1147A5" w14:textId="7A22E225">
      <w:pPr>
        <w:pStyle w:val="ListParagraph"/>
        <w:numPr>
          <w:ilvl w:val="0"/>
          <w:numId w:val="1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01731FD1" w:rsidR="2B1E087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Valg af revisorer</w:t>
      </w:r>
      <w:r w:rsidRPr="01731FD1" w:rsidR="2B1E08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 </w:t>
      </w:r>
    </w:p>
    <w:p w:rsidR="2772609B" w:rsidP="7A56B4AE" w:rsidRDefault="2772609B" w14:paraId="16272F8E" w14:textId="18C1C21A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277260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R</w:t>
      </w:r>
      <w:r w:rsidRPr="7A56B4AE" w:rsidR="2B1E08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evisorer Mette Søndergård og Rikke Nielsen modt</w:t>
      </w:r>
      <w:r w:rsidRPr="7A56B4AE" w:rsidR="2F2162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og </w:t>
      </w:r>
      <w:r w:rsidRPr="7A56B4AE" w:rsidR="2B1E08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genvalg. </w:t>
      </w:r>
    </w:p>
    <w:p w:rsidR="01731FD1" w:rsidP="01731FD1" w:rsidRDefault="01731FD1" w14:paraId="7BE463C7" w14:textId="71FF58BF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</w:p>
    <w:p w:rsidR="2B1E0870" w:rsidP="01731FD1" w:rsidRDefault="2B1E0870" w14:paraId="1F488DA1" w14:textId="40BDE5C9">
      <w:pPr>
        <w:pStyle w:val="ListParagraph"/>
        <w:numPr>
          <w:ilvl w:val="0"/>
          <w:numId w:val="2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01731FD1" w:rsidR="2B1E087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Eventuelt</w:t>
      </w:r>
      <w:r w:rsidRPr="01731FD1" w:rsidR="2B1E08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 </w:t>
      </w:r>
    </w:p>
    <w:p w:rsidR="61541D2B" w:rsidP="7A56B4AE" w:rsidRDefault="61541D2B" w14:paraId="4E827A70" w14:textId="441E9A7F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61541D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Reklame for </w:t>
      </w:r>
      <w:r w:rsidRPr="7A56B4AE" w:rsidR="61541D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Zontas</w:t>
      </w:r>
      <w:r w:rsidRPr="7A56B4AE" w:rsidR="61541D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7A56B4AE" w:rsidR="6C635A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arrangementer: K</w:t>
      </w:r>
      <w:r w:rsidRPr="7A56B4AE" w:rsidR="61541D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unsthåndværkermarked i Lunden d. 8.3.</w:t>
      </w:r>
      <w:r w:rsidRPr="7A56B4AE" w:rsidR="3EEDAA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Golfarrangement og Banko og Bobler senere på året.</w:t>
      </w:r>
    </w:p>
    <w:p w:rsidR="01731FD1" w:rsidP="7A56B4AE" w:rsidRDefault="01731FD1" w14:paraId="1D3CF1C7" w14:textId="0BAB2653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</w:p>
    <w:p w:rsidR="01731FD1" w:rsidP="7A56B4AE" w:rsidRDefault="01731FD1" w14:paraId="1ABF92FB" w14:textId="635BA1C7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13EB15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Louise Eltved Krogsgaard udtrykte stor ros og tak til Grethe </w:t>
      </w:r>
      <w:r w:rsidRPr="7A56B4AE" w:rsidR="13EB15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Grønbor</w:t>
      </w:r>
      <w:r w:rsidRPr="7A56B4AE" w:rsidR="6ECD03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g </w:t>
      </w:r>
      <w:r w:rsidRPr="7A56B4AE" w:rsidR="13EB15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for hende store arbejde som formand.</w:t>
      </w:r>
    </w:p>
    <w:p w:rsidR="7A56B4AE" w:rsidP="7A56B4AE" w:rsidRDefault="7A56B4AE" w14:paraId="0A01693B" w14:textId="1C2018EC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</w:p>
    <w:p w:rsidR="64F60177" w:rsidP="7A56B4AE" w:rsidRDefault="64F60177" w14:paraId="33ACCC12" w14:textId="1C610D61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64F601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Birgitte</w:t>
      </w:r>
      <w:r w:rsidRPr="7A56B4AE" w:rsidR="77B7A6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Therkildsen </w:t>
      </w:r>
      <w:r w:rsidRPr="7A56B4AE" w:rsidR="0E5531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sagde </w:t>
      </w:r>
      <w:r w:rsidRPr="7A56B4AE" w:rsidR="64F601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tak til Grethe</w:t>
      </w:r>
      <w:r w:rsidRPr="7A56B4AE" w:rsidR="5D8E7A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for hendes kæmpe arbejde både som formand og </w:t>
      </w:r>
      <w:r w:rsidRPr="7A56B4AE" w:rsidR="51B059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en lang række andre opgaver</w:t>
      </w:r>
      <w:r w:rsidRPr="7A56B4AE" w:rsidR="5D8E7A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.</w:t>
      </w:r>
    </w:p>
    <w:p w:rsidR="01731FD1" w:rsidP="01731FD1" w:rsidRDefault="01731FD1" w14:paraId="58DBD1D6" w14:textId="1FB2FBA6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</w:p>
    <w:p w:rsidR="5D8E7A4E" w:rsidP="7A56B4AE" w:rsidRDefault="5D8E7A4E" w14:paraId="660D144A" w14:textId="19BB3A96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5D8E7A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Jytte </w:t>
      </w:r>
      <w:r w:rsidRPr="7A56B4AE" w:rsidR="377629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Brandstrup </w:t>
      </w:r>
      <w:r w:rsidRPr="7A56B4AE" w:rsidR="5D8E7A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opfordrede til at deltage i </w:t>
      </w:r>
      <w:r w:rsidRPr="7A56B4AE" w:rsidR="176DA7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Craft</w:t>
      </w:r>
      <w:r w:rsidRPr="7A56B4AE" w:rsidR="176DA7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-foredrag d.11.3 ved Anni Kirketerp i Hvinningdal Kirke.</w:t>
      </w:r>
    </w:p>
    <w:p w:rsidR="01731FD1" w:rsidP="01731FD1" w:rsidRDefault="01731FD1" w14:paraId="15436F35" w14:textId="3C56E3F4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</w:p>
    <w:p w:rsidR="7909AE3E" w:rsidP="7A56B4AE" w:rsidRDefault="7909AE3E" w14:paraId="5B74373F" w14:textId="149F45A5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7909AE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Ønske </w:t>
      </w:r>
      <w:r w:rsidRPr="7A56B4AE" w:rsidR="7392B7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fra medarbejdere </w:t>
      </w:r>
      <w:r w:rsidRPr="7A56B4AE" w:rsidR="7909AE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om datoer på aktiviteter i god tid, så flere frivillige kan melde sig.</w:t>
      </w:r>
    </w:p>
    <w:p w:rsidR="01731FD1" w:rsidP="7A56B4AE" w:rsidRDefault="01731FD1" w14:paraId="6BF4CCBF" w14:textId="4483A0A0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</w:p>
    <w:p w:rsidR="01731FD1" w:rsidP="7A56B4AE" w:rsidRDefault="01731FD1" w14:paraId="20D697A7" w14:textId="78A7C3A1">
      <w:pPr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7A56B4AE" w:rsidR="7A04AD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Silkeborg d. 23.2. 2025</w:t>
      </w:r>
    </w:p>
    <w:p w:rsidR="01731FD1" w:rsidP="7A56B4AE" w:rsidRDefault="01731FD1" w14:paraId="0236E1A7" w14:textId="38844F3A">
      <w:pPr>
        <w:ind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1AB6FCC5" w:rsidR="7A04ADB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Birgitte Therkildsen</w:t>
      </w:r>
    </w:p>
    <w:p w:rsidR="1AB6FCC5" w:rsidRDefault="1AB6FCC5" w14:paraId="03088555" w14:textId="4C52539E">
      <w:r>
        <w:br w:type="page"/>
      </w:r>
    </w:p>
    <w:p w:rsidR="01731FD1" w:rsidP="7A56B4AE" w:rsidRDefault="01731FD1" w14:paraId="29B291E3" w14:textId="6872525B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</w:p>
    <w:p w:rsidR="01731FD1" w:rsidP="1AB6FCC5" w:rsidRDefault="01731FD1" w14:paraId="032EBA9C" w14:textId="26FE137B">
      <w:pPr>
        <w:suppressLineNumbers w:val="0"/>
        <w:spacing w:before="0" w:beforeAutospacing="off" w:after="0" w:afterAutospacing="off" w:line="240" w:lineRule="auto"/>
        <w:ind/>
        <w:rPr>
          <w:rStyle w:val="normaltextrun"/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</w:p>
    <w:p w:rsidR="01731FD1" w:rsidP="1AB6FCC5" w:rsidRDefault="01731FD1" w14:paraId="660BA8E3" w14:textId="322D14C3">
      <w:pPr>
        <w:suppressLineNumbers w:val="0"/>
        <w:spacing w:before="0" w:beforeAutospacing="off" w:after="0" w:afterAutospacing="off" w:line="240" w:lineRule="auto"/>
        <w:ind/>
        <w:rPr>
          <w:rStyle w:val="normaltextrun"/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</w:p>
    <w:p w:rsidR="01731FD1" w:rsidP="1AB6FCC5" w:rsidRDefault="01731FD1" w14:paraId="2C026239" w14:textId="2DA58647">
      <w:pPr>
        <w:suppressLineNumbers w:val="0"/>
        <w:spacing w:before="0" w:beforeAutospacing="off" w:after="0" w:afterAutospacing="off" w:line="240" w:lineRule="auto"/>
        <w:ind/>
        <w:rPr>
          <w:rStyle w:val="normaltextrun"/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</w:p>
    <w:p w:rsidR="01731FD1" w:rsidP="1AB6FCC5" w:rsidRDefault="01731FD1" w14:paraId="76894B25" w14:textId="5DA03275">
      <w:pPr>
        <w:suppressLineNumbers w:val="0"/>
        <w:spacing w:before="0" w:beforeAutospacing="off" w:after="0" w:afterAutospacing="off" w:line="240" w:lineRule="auto"/>
        <w:ind/>
      </w:pPr>
      <w:r w:rsidR="00783B5D">
        <w:drawing>
          <wp:inline wp14:editId="3DBF93DF" wp14:anchorId="3A39C9CC">
            <wp:extent cx="4963214" cy="7792284"/>
            <wp:effectExtent l="0" t="0" r="0" b="0"/>
            <wp:docPr id="27390088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d83260af5a5487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3214" cy="7792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1731FD1" w:rsidP="1AB6FCC5" w:rsidRDefault="01731FD1" w14:paraId="4C46C905" w14:textId="34EEE887">
      <w:pPr>
        <w:suppressLineNumbers w:val="0"/>
        <w:spacing w:before="0" w:beforeAutospacing="off" w:after="0" w:afterAutospacing="off" w:line="240" w:lineRule="auto"/>
        <w:ind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0">
    <w:nsid w:val="2fc2d85"/>
    <w:multiLevelType xmlns:w="http://schemas.openxmlformats.org/wordprocessingml/2006/main" w:val="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9">
    <w:nsid w:val="53595af0"/>
    <w:multiLevelType xmlns:w="http://schemas.openxmlformats.org/wordprocessingml/2006/main" w:val="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4eb61274"/>
    <w:multiLevelType xmlns:w="http://schemas.openxmlformats.org/wordprocessingml/2006/main" w:val="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10f699f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e2f05c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ba82c44"/>
    <w:multiLevelType xmlns:w="http://schemas.openxmlformats.org/wordprocessingml/2006/main" w:val="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2552144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1bde2f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5e980b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1a01a4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0384f1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720a98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4a477f8"/>
    <w:multiLevelType xmlns:w="http://schemas.openxmlformats.org/wordprocessingml/2006/main" w:val="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445df22b"/>
    <w:multiLevelType xmlns:w="http://schemas.openxmlformats.org/wordprocessingml/2006/main" w:val="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7d4fde2"/>
    <w:multiLevelType xmlns:w="http://schemas.openxmlformats.org/wordprocessingml/2006/main" w:val="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6337e8e"/>
    <w:multiLevelType xmlns:w="http://schemas.openxmlformats.org/wordprocessingml/2006/main" w:val="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541362c0"/>
    <w:multiLevelType xmlns:w="http://schemas.openxmlformats.org/wordprocessingml/2006/main" w:val="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011b6f0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dbc351b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bbeb156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83B053"/>
    <w:rsid w:val="0007E915"/>
    <w:rsid w:val="00407F4D"/>
    <w:rsid w:val="00715BA0"/>
    <w:rsid w:val="00783B5D"/>
    <w:rsid w:val="01731FD1"/>
    <w:rsid w:val="01A823C3"/>
    <w:rsid w:val="029A30EC"/>
    <w:rsid w:val="032F5525"/>
    <w:rsid w:val="04C33945"/>
    <w:rsid w:val="04EF2906"/>
    <w:rsid w:val="05196618"/>
    <w:rsid w:val="06018EAD"/>
    <w:rsid w:val="06272E69"/>
    <w:rsid w:val="07CF0269"/>
    <w:rsid w:val="08193EFA"/>
    <w:rsid w:val="094B7DFA"/>
    <w:rsid w:val="09F704BF"/>
    <w:rsid w:val="0A0F0829"/>
    <w:rsid w:val="0B3A755F"/>
    <w:rsid w:val="0BFF9C49"/>
    <w:rsid w:val="0C533308"/>
    <w:rsid w:val="0C84238D"/>
    <w:rsid w:val="0CCA7DD2"/>
    <w:rsid w:val="0D39E2D0"/>
    <w:rsid w:val="0E55310B"/>
    <w:rsid w:val="0F01E2F9"/>
    <w:rsid w:val="0F12F624"/>
    <w:rsid w:val="0F91186C"/>
    <w:rsid w:val="0FC0A57F"/>
    <w:rsid w:val="0FC7CDAC"/>
    <w:rsid w:val="10643C55"/>
    <w:rsid w:val="11239FD9"/>
    <w:rsid w:val="1183B053"/>
    <w:rsid w:val="11E4020A"/>
    <w:rsid w:val="11EDE8A7"/>
    <w:rsid w:val="120D6CBB"/>
    <w:rsid w:val="121B7806"/>
    <w:rsid w:val="126A2514"/>
    <w:rsid w:val="127A4D3C"/>
    <w:rsid w:val="13136185"/>
    <w:rsid w:val="132BCC4D"/>
    <w:rsid w:val="1335AD56"/>
    <w:rsid w:val="1374CB86"/>
    <w:rsid w:val="13EB15EC"/>
    <w:rsid w:val="14793144"/>
    <w:rsid w:val="148FAEB9"/>
    <w:rsid w:val="149DF59A"/>
    <w:rsid w:val="14AAE8B0"/>
    <w:rsid w:val="153E0C46"/>
    <w:rsid w:val="15DAA051"/>
    <w:rsid w:val="160264C6"/>
    <w:rsid w:val="176DA7D1"/>
    <w:rsid w:val="176F1A01"/>
    <w:rsid w:val="17E261E0"/>
    <w:rsid w:val="17EF27C7"/>
    <w:rsid w:val="17F12D0A"/>
    <w:rsid w:val="180125E7"/>
    <w:rsid w:val="18378FC4"/>
    <w:rsid w:val="187A4307"/>
    <w:rsid w:val="1886158E"/>
    <w:rsid w:val="1A72AE18"/>
    <w:rsid w:val="1AB6FCC5"/>
    <w:rsid w:val="1B55967A"/>
    <w:rsid w:val="1B81BF61"/>
    <w:rsid w:val="1C08308E"/>
    <w:rsid w:val="1C5B68D9"/>
    <w:rsid w:val="1D294DD7"/>
    <w:rsid w:val="1E3615D1"/>
    <w:rsid w:val="1E78DB85"/>
    <w:rsid w:val="1F1C8D28"/>
    <w:rsid w:val="1F81C3CE"/>
    <w:rsid w:val="2019E19A"/>
    <w:rsid w:val="205DDC22"/>
    <w:rsid w:val="216A843F"/>
    <w:rsid w:val="218CD00D"/>
    <w:rsid w:val="21F47A3F"/>
    <w:rsid w:val="2231ACFF"/>
    <w:rsid w:val="22FEA786"/>
    <w:rsid w:val="231BBED0"/>
    <w:rsid w:val="235AF33A"/>
    <w:rsid w:val="235C8323"/>
    <w:rsid w:val="23808617"/>
    <w:rsid w:val="242FB8A4"/>
    <w:rsid w:val="245D6169"/>
    <w:rsid w:val="247B548D"/>
    <w:rsid w:val="24CE5ACB"/>
    <w:rsid w:val="25F33F2C"/>
    <w:rsid w:val="26260C74"/>
    <w:rsid w:val="26CC1D06"/>
    <w:rsid w:val="2772609B"/>
    <w:rsid w:val="27F43E44"/>
    <w:rsid w:val="2869ED5B"/>
    <w:rsid w:val="28857506"/>
    <w:rsid w:val="28E5C0E4"/>
    <w:rsid w:val="2A049266"/>
    <w:rsid w:val="2A8F1556"/>
    <w:rsid w:val="2A92E6DD"/>
    <w:rsid w:val="2AD4EA18"/>
    <w:rsid w:val="2B1E0870"/>
    <w:rsid w:val="2B8A849D"/>
    <w:rsid w:val="2BB3AE5F"/>
    <w:rsid w:val="2C76D431"/>
    <w:rsid w:val="2CB54350"/>
    <w:rsid w:val="2D17A734"/>
    <w:rsid w:val="2D49E192"/>
    <w:rsid w:val="2D7DB5E6"/>
    <w:rsid w:val="2D8A058B"/>
    <w:rsid w:val="2E13BAEA"/>
    <w:rsid w:val="2EB1762E"/>
    <w:rsid w:val="2F21628C"/>
    <w:rsid w:val="2FC3BB97"/>
    <w:rsid w:val="301CD411"/>
    <w:rsid w:val="302783BB"/>
    <w:rsid w:val="30942A51"/>
    <w:rsid w:val="313850AD"/>
    <w:rsid w:val="31C43884"/>
    <w:rsid w:val="32932CA5"/>
    <w:rsid w:val="329901E2"/>
    <w:rsid w:val="32EAD397"/>
    <w:rsid w:val="330E526A"/>
    <w:rsid w:val="330E526A"/>
    <w:rsid w:val="336E617C"/>
    <w:rsid w:val="33D3F481"/>
    <w:rsid w:val="347F0FE7"/>
    <w:rsid w:val="35073F56"/>
    <w:rsid w:val="35CCA2B2"/>
    <w:rsid w:val="35CDABFA"/>
    <w:rsid w:val="36726B08"/>
    <w:rsid w:val="36CC8F35"/>
    <w:rsid w:val="3702375C"/>
    <w:rsid w:val="377629A0"/>
    <w:rsid w:val="378B52A3"/>
    <w:rsid w:val="37B0B021"/>
    <w:rsid w:val="382CEBAF"/>
    <w:rsid w:val="3BDA9F9F"/>
    <w:rsid w:val="3BE77366"/>
    <w:rsid w:val="3C30D75D"/>
    <w:rsid w:val="3C6482E3"/>
    <w:rsid w:val="3E36D38F"/>
    <w:rsid w:val="3EAC05D8"/>
    <w:rsid w:val="3EEDAAC5"/>
    <w:rsid w:val="3F2D6E88"/>
    <w:rsid w:val="401E88FB"/>
    <w:rsid w:val="4077AAC8"/>
    <w:rsid w:val="41EBC5D3"/>
    <w:rsid w:val="43134A15"/>
    <w:rsid w:val="431EBA13"/>
    <w:rsid w:val="4358B7E4"/>
    <w:rsid w:val="44A6820C"/>
    <w:rsid w:val="44E808E5"/>
    <w:rsid w:val="45B18447"/>
    <w:rsid w:val="45D1204C"/>
    <w:rsid w:val="46039FFD"/>
    <w:rsid w:val="4609E3F6"/>
    <w:rsid w:val="4688EFB9"/>
    <w:rsid w:val="47D8C17F"/>
    <w:rsid w:val="47D93462"/>
    <w:rsid w:val="48CEDE11"/>
    <w:rsid w:val="4BDAEA3F"/>
    <w:rsid w:val="4BE7E781"/>
    <w:rsid w:val="4D5D14E5"/>
    <w:rsid w:val="4E7C5AB8"/>
    <w:rsid w:val="4E8DDAEF"/>
    <w:rsid w:val="4ED35802"/>
    <w:rsid w:val="4F9DEC11"/>
    <w:rsid w:val="4FD86E3F"/>
    <w:rsid w:val="4FF837FB"/>
    <w:rsid w:val="502D7C27"/>
    <w:rsid w:val="5070FB79"/>
    <w:rsid w:val="51024133"/>
    <w:rsid w:val="515024AA"/>
    <w:rsid w:val="51B0592D"/>
    <w:rsid w:val="524E4460"/>
    <w:rsid w:val="52DC074A"/>
    <w:rsid w:val="5311782B"/>
    <w:rsid w:val="53197AEA"/>
    <w:rsid w:val="53491E75"/>
    <w:rsid w:val="543933B8"/>
    <w:rsid w:val="5524E39C"/>
    <w:rsid w:val="553FFB3C"/>
    <w:rsid w:val="5552F529"/>
    <w:rsid w:val="556590B9"/>
    <w:rsid w:val="569695A7"/>
    <w:rsid w:val="574301AF"/>
    <w:rsid w:val="5832C798"/>
    <w:rsid w:val="58832EB8"/>
    <w:rsid w:val="59416833"/>
    <w:rsid w:val="594669EF"/>
    <w:rsid w:val="5AC2667D"/>
    <w:rsid w:val="5B06EF25"/>
    <w:rsid w:val="5BD9F988"/>
    <w:rsid w:val="5BE18212"/>
    <w:rsid w:val="5C08AF75"/>
    <w:rsid w:val="5D707856"/>
    <w:rsid w:val="5D8E7A4E"/>
    <w:rsid w:val="5DE5944B"/>
    <w:rsid w:val="5E25F7BC"/>
    <w:rsid w:val="5E3FF1B4"/>
    <w:rsid w:val="5E63A399"/>
    <w:rsid w:val="5E93BD7C"/>
    <w:rsid w:val="5EE28742"/>
    <w:rsid w:val="5EFC8EE7"/>
    <w:rsid w:val="5F58216B"/>
    <w:rsid w:val="5F8EF1EB"/>
    <w:rsid w:val="5FB01E2D"/>
    <w:rsid w:val="60A3EBF4"/>
    <w:rsid w:val="60B4798C"/>
    <w:rsid w:val="60F45CD0"/>
    <w:rsid w:val="61541D2B"/>
    <w:rsid w:val="6160C20B"/>
    <w:rsid w:val="619EBF59"/>
    <w:rsid w:val="625DECF2"/>
    <w:rsid w:val="633B2D1F"/>
    <w:rsid w:val="63EDAEA3"/>
    <w:rsid w:val="6436A60C"/>
    <w:rsid w:val="64F60177"/>
    <w:rsid w:val="66699CB0"/>
    <w:rsid w:val="66DD28A9"/>
    <w:rsid w:val="6733E2AD"/>
    <w:rsid w:val="67481941"/>
    <w:rsid w:val="67F3E29C"/>
    <w:rsid w:val="698967A7"/>
    <w:rsid w:val="6B0F511E"/>
    <w:rsid w:val="6B181E62"/>
    <w:rsid w:val="6C5770E5"/>
    <w:rsid w:val="6C635A76"/>
    <w:rsid w:val="6C9491BC"/>
    <w:rsid w:val="6D0801EF"/>
    <w:rsid w:val="6D7DDB84"/>
    <w:rsid w:val="6DACA9C4"/>
    <w:rsid w:val="6DB20B0E"/>
    <w:rsid w:val="6E83FCC4"/>
    <w:rsid w:val="6EC65CA3"/>
    <w:rsid w:val="6ECD0371"/>
    <w:rsid w:val="6EED84D0"/>
    <w:rsid w:val="6F0C75CA"/>
    <w:rsid w:val="6F948461"/>
    <w:rsid w:val="6F997121"/>
    <w:rsid w:val="6FA55F6B"/>
    <w:rsid w:val="7003F4BA"/>
    <w:rsid w:val="701A976E"/>
    <w:rsid w:val="709DE14A"/>
    <w:rsid w:val="70E2A8B1"/>
    <w:rsid w:val="7103505A"/>
    <w:rsid w:val="71170E7E"/>
    <w:rsid w:val="71322934"/>
    <w:rsid w:val="715E8E65"/>
    <w:rsid w:val="71878F58"/>
    <w:rsid w:val="72B10C39"/>
    <w:rsid w:val="732B761D"/>
    <w:rsid w:val="73620DD2"/>
    <w:rsid w:val="7392B730"/>
    <w:rsid w:val="74CE3576"/>
    <w:rsid w:val="752F26F8"/>
    <w:rsid w:val="75927DB2"/>
    <w:rsid w:val="75D5CEAA"/>
    <w:rsid w:val="75EA02CC"/>
    <w:rsid w:val="75EA02CC"/>
    <w:rsid w:val="7698D143"/>
    <w:rsid w:val="77B7A644"/>
    <w:rsid w:val="7838358C"/>
    <w:rsid w:val="7895AE93"/>
    <w:rsid w:val="7909AE3E"/>
    <w:rsid w:val="79FAD082"/>
    <w:rsid w:val="7A04ADBA"/>
    <w:rsid w:val="7A56B4AE"/>
    <w:rsid w:val="7AC5358A"/>
    <w:rsid w:val="7BC7A634"/>
    <w:rsid w:val="7CC13E79"/>
    <w:rsid w:val="7D12DFF6"/>
    <w:rsid w:val="7DB67755"/>
    <w:rsid w:val="7E5234A6"/>
    <w:rsid w:val="7EF287D8"/>
    <w:rsid w:val="7FE0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3B053"/>
  <w15:chartTrackingRefBased/>
  <w15:docId w15:val="{DA43520D-D110-47BE-92C4-2A4BC5A2D9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1731FD1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1731FD1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ormaltextrun" w:customStyle="true">
    <w:uiPriority w:val="1"/>
    <w:name w:val="normaltextrun"/>
    <w:basedOn w:val="DefaultParagraphFont"/>
    <w:rsid w:val="7A56B4AE"/>
    <w:rPr>
      <w:rFonts w:ascii="Aptos" w:hAnsi="Aptos" w:eastAsia="Aptos" w:cs="" w:asciiTheme="minorAscii" w:hAnsiTheme="minorAscii" w:eastAsiaTheme="minorAsci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ba6893906d0a4e26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ad83260af5a54879" Type="http://schemas.openxmlformats.org/officeDocument/2006/relationships/image" Target="/media/image.png"/><Relationship Id="rId4" Type="http://schemas.openxmlformats.org/officeDocument/2006/relationships/fontTable" Target="fontTable.xml"/><Relationship Id="R86d7fb67b64c4750" Type="http://schemas.openxmlformats.org/officeDocument/2006/relationships/image" Target="/media/image2.jpg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E116E53422645A751F90C364B7B02" ma:contentTypeVersion="19" ma:contentTypeDescription="Opret et nyt dokument." ma:contentTypeScope="" ma:versionID="8c3236c425df50990fb2d020cb08f291">
  <xsd:schema xmlns:xsd="http://www.w3.org/2001/XMLSchema" xmlns:xs="http://www.w3.org/2001/XMLSchema" xmlns:p="http://schemas.microsoft.com/office/2006/metadata/properties" xmlns:ns2="9d15f3b8-8c21-4622-9eef-489e7164882e" xmlns:ns3="10ca99bf-ca5c-42d4-bc6d-d91a5144e622" targetNamespace="http://schemas.microsoft.com/office/2006/metadata/properties" ma:root="true" ma:fieldsID="e2692b26c0b23861beab82550818c01e" ns2:_="" ns3:_="">
    <xsd:import namespace="9d15f3b8-8c21-4622-9eef-489e7164882e"/>
    <xsd:import namespace="10ca99bf-ca5c-42d4-bc6d-d91a5144e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amtykkeerkl_x00e6_r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f3b8-8c21-4622-9eef-489e7164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3e8b409-a6fa-4bc5-9e3f-de614d7eb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amtykkeerkl_x00e6_ring" ma:index="24" nillable="true" ma:displayName="Samtykkeerklæring" ma:description="Ja" ma:format="Dropdown" ma:internalName="Samtykkeerkl_x00e6_ring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a99bf-ca5c-42d4-bc6d-d91a5144e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995f7-3933-4391-9c98-6e56845ff50f}" ma:internalName="TaxCatchAll" ma:showField="CatchAllData" ma:web="10ca99bf-ca5c-42d4-bc6d-d91a5144e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a99bf-ca5c-42d4-bc6d-d91a5144e622" xsi:nil="true"/>
    <Samtykkeerkl_x00e6_ring xmlns="9d15f3b8-8c21-4622-9eef-489e7164882e" xsi:nil="true"/>
    <lcf76f155ced4ddcb4097134ff3c332f xmlns="9d15f3b8-8c21-4622-9eef-489e716488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306DCC-604C-455B-B014-2B0C28D5E917}"/>
</file>

<file path=customXml/itemProps2.xml><?xml version="1.0" encoding="utf-8"?>
<ds:datastoreItem xmlns:ds="http://schemas.openxmlformats.org/officeDocument/2006/customXml" ds:itemID="{53E178D5-8A64-49CB-A7CD-CA4221BC6573}"/>
</file>

<file path=customXml/itemProps3.xml><?xml version="1.0" encoding="utf-8"?>
<ds:datastoreItem xmlns:ds="http://schemas.openxmlformats.org/officeDocument/2006/customXml" ds:itemID="{015E613C-B9E3-41BC-B99A-FF10378C992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Mødrehjælpen Silkeborg lokalforening</dc:creator>
  <cp:keywords/>
  <dc:description/>
  <cp:lastModifiedBy>Mødrehjælpen Silkeborg lokalforening</cp:lastModifiedBy>
  <dcterms:created xsi:type="dcterms:W3CDTF">2025-02-19T18:01:49Z</dcterms:created>
  <dcterms:modified xsi:type="dcterms:W3CDTF">2025-02-27T14:02:32Z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0x01010036FE116E53422645A751F90C364B7B02</vt:lpwstr>
  </property>
</Properties>
</file>